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4C" w:rsidRPr="00E6244C" w:rsidRDefault="00E6244C" w:rsidP="004D31FF">
      <w:pPr>
        <w:jc w:val="both"/>
        <w:rPr>
          <w:b/>
          <w:sz w:val="24"/>
          <w:szCs w:val="24"/>
        </w:rPr>
      </w:pPr>
    </w:p>
    <w:p w:rsidR="00893EB5" w:rsidRPr="00E6244C" w:rsidRDefault="00893EB5" w:rsidP="004D31FF">
      <w:pPr>
        <w:jc w:val="both"/>
        <w:rPr>
          <w:b/>
          <w:sz w:val="24"/>
          <w:szCs w:val="24"/>
        </w:rPr>
      </w:pPr>
      <w:r w:rsidRPr="00E6244C">
        <w:rPr>
          <w:b/>
          <w:sz w:val="24"/>
          <w:szCs w:val="24"/>
        </w:rPr>
        <w:t>11 maja - Dzień bez Śmiecenia</w:t>
      </w:r>
      <w:r w:rsidR="00527107" w:rsidRPr="00E6244C">
        <w:rPr>
          <w:b/>
          <w:sz w:val="24"/>
          <w:szCs w:val="24"/>
        </w:rPr>
        <w:t>*</w:t>
      </w:r>
    </w:p>
    <w:p w:rsidR="00E6244C" w:rsidRDefault="00E6244C" w:rsidP="004D31FF">
      <w:pPr>
        <w:jc w:val="both"/>
        <w:rPr>
          <w:b/>
        </w:rPr>
      </w:pPr>
    </w:p>
    <w:p w:rsidR="00F500E3" w:rsidRDefault="00F500E3" w:rsidP="004D31FF">
      <w:pPr>
        <w:jc w:val="both"/>
      </w:pPr>
      <w:r>
        <w:t xml:space="preserve">W badaniu świadomości i </w:t>
      </w:r>
      <w:proofErr w:type="spellStart"/>
      <w:r>
        <w:t>zachowań</w:t>
      </w:r>
      <w:proofErr w:type="spellEnd"/>
      <w:r>
        <w:t xml:space="preserve"> ekologicznych mieszkańców Polski przeprowadzonym</w:t>
      </w:r>
      <w:r w:rsidR="00813A81">
        <w:t xml:space="preserve"> przez TNS Polska</w:t>
      </w:r>
      <w:r>
        <w:t xml:space="preserve"> na zlecenie Ministerstwa Środowiska w 2014 roku </w:t>
      </w:r>
      <w:r w:rsidRPr="00966778">
        <w:rPr>
          <w:b/>
        </w:rPr>
        <w:t>68%</w:t>
      </w:r>
      <w:r>
        <w:t xml:space="preserve"> Polaków zadeklarowało, że regularnie segreguje odpady. To wzrost 14 % względem poprzedniego roku. Z pewnością jest to pozytywny trend, jednak wraz ze wzrostem ilości selektywnie zbieranych odpadów nastąpił znaczny spadek </w:t>
      </w:r>
      <w:r w:rsidR="00E6244C">
        <w:br/>
      </w:r>
      <w:r>
        <w:t>ich jakości, a zanieczyszczenie niektórych partii surowców wtórnych sięga nawet kilkudziesięciu procent.  Jest to istotny problem, który skutkuje obniżeniem wartości surowca i może spowodować jego nieprzydatność do recyklingu.</w:t>
      </w:r>
    </w:p>
    <w:p w:rsidR="00162C94" w:rsidRDefault="00162C94" w:rsidP="004D31FF">
      <w:pPr>
        <w:jc w:val="both"/>
      </w:pPr>
      <w:r w:rsidRPr="00162C94">
        <w:t xml:space="preserve">Obecnie w pojemnikach i workach służących do segregacji odpadów opakowaniowych można znaleźć niemal wszystko – </w:t>
      </w:r>
      <w:r w:rsidR="00966778">
        <w:t>począwszy od odpadów nienadających się do recyklingu</w:t>
      </w:r>
      <w:r w:rsidRPr="00162C94">
        <w:t xml:space="preserve"> po niebezpieczne </w:t>
      </w:r>
      <w:r w:rsidR="00E6244C">
        <w:br/>
      </w:r>
      <w:r w:rsidRPr="00162C94">
        <w:t>(m.in. baterie, zużyty sprzęt elektryczny i elektroniczny, opakowania po lekach), które powinny trafić do spe</w:t>
      </w:r>
      <w:r w:rsidR="004D31FF">
        <w:t>cjalnych pojemników lub punktów</w:t>
      </w:r>
      <w:r w:rsidRPr="00162C94">
        <w:t xml:space="preserve"> zbiórki. Często razem ze szkłem </w:t>
      </w:r>
      <w:r w:rsidR="00690431">
        <w:t>opakowaniowym (butelki</w:t>
      </w:r>
      <w:r w:rsidR="00E6244C">
        <w:br/>
      </w:r>
      <w:r w:rsidR="00690431">
        <w:t xml:space="preserve"> i słoiki) wyrzucane</w:t>
      </w:r>
      <w:r w:rsidRPr="00162C94">
        <w:t xml:space="preserve"> jest szkło gospodarcze </w:t>
      </w:r>
      <w:r w:rsidR="00690431">
        <w:t xml:space="preserve">takie jak szyby, szklanki, talerze, które </w:t>
      </w:r>
      <w:r w:rsidR="004D31FF">
        <w:t xml:space="preserve">należy wyrzucać </w:t>
      </w:r>
      <w:r w:rsidR="00E6244C">
        <w:br/>
      </w:r>
      <w:r w:rsidR="00690431">
        <w:t xml:space="preserve">do zwykłego kosza na odpady komunalne, gdyż ze względu na inną temperaturę topnienia </w:t>
      </w:r>
      <w:r w:rsidR="00E6244C">
        <w:br/>
      </w:r>
      <w:r w:rsidR="00690431">
        <w:t>oraz zawartość niepożądanych domieszek nie mogą zostać poddane recyklingowi ze szkłem opakowaniowym</w:t>
      </w:r>
      <w:r w:rsidR="004D31FF">
        <w:t xml:space="preserve">. </w:t>
      </w:r>
      <w:r w:rsidRPr="00162C94">
        <w:t>Duży problem stanowi również wyrzucanie nieopróżnionych kartonów po płynnej żywności, kubków po jogurtach, butelek po napojach. W przypadku, kiedy trafiają one do pojemnika z tzw.</w:t>
      </w:r>
      <w:r w:rsidR="00690431">
        <w:t xml:space="preserve"> frakcją suchą mogą zabrudzić</w:t>
      </w:r>
      <w:r w:rsidRPr="00162C94">
        <w:t xml:space="preserve"> makulaturę, która silnie zanieczyszczona lub zapleśniała nie może zostać przetworzona.</w:t>
      </w:r>
    </w:p>
    <w:p w:rsidR="00EA3D29" w:rsidRDefault="00966778" w:rsidP="004D31FF">
      <w:pPr>
        <w:jc w:val="both"/>
      </w:pPr>
      <w:r>
        <w:t>„</w:t>
      </w:r>
      <w:r w:rsidR="004D31FF">
        <w:t>T</w:t>
      </w:r>
      <w:r w:rsidR="00EA3D29">
        <w:t>egoroczna</w:t>
      </w:r>
      <w:r>
        <w:t>, dziewiąta</w:t>
      </w:r>
      <w:r w:rsidR="00EA3D29">
        <w:t xml:space="preserve"> edycja </w:t>
      </w:r>
      <w:r w:rsidR="00EA3D29" w:rsidRPr="0025009D">
        <w:rPr>
          <w:b/>
        </w:rPr>
        <w:t>Dnia bez Śmiecenia</w:t>
      </w:r>
      <w:r w:rsidR="00EA3D29">
        <w:t xml:space="preserve"> odbędzie się pod znakiem jakości surowca. </w:t>
      </w:r>
      <w:r w:rsidR="004D31FF">
        <w:rPr>
          <w:i/>
        </w:rPr>
        <w:t xml:space="preserve"> </w:t>
      </w:r>
      <w:r w:rsidR="00F500E3" w:rsidRPr="004D31FF">
        <w:rPr>
          <w:b/>
          <w:i/>
        </w:rPr>
        <w:t>Stawiam na jakość. Sprawdzam!</w:t>
      </w:r>
      <w:r w:rsidR="00F500E3">
        <w:t xml:space="preserve"> – hasło kampanii - ma na celu skłonić nas do sprawdzenia czy skoro segregujemy odpady to na pewno robimy to poprawnie– zgodnie z obowiązującymi w naszej gminie standardami zbiórki.</w:t>
      </w:r>
      <w:r w:rsidR="004F2AB3">
        <w:t xml:space="preserve"> </w:t>
      </w:r>
      <w:r w:rsidR="00F500E3">
        <w:t xml:space="preserve">Po przeprowadzeniu tzw. reformy śmieciowej gmina jest odpowiedzialna </w:t>
      </w:r>
      <w:r w:rsidR="00E6244C">
        <w:br/>
      </w:r>
      <w:r w:rsidR="00F500E3">
        <w:t>za odbiór odpadów z gospodarstw domowych i to ona decyduje o kształci</w:t>
      </w:r>
      <w:r w:rsidR="003E1341">
        <w:t>e</w:t>
      </w:r>
      <w:r w:rsidR="00F500E3">
        <w:t xml:space="preserve"> systemu selektywnej zbiórki odpadów na swoim ter</w:t>
      </w:r>
      <w:r w:rsidR="003E1341">
        <w:t xml:space="preserve">enie. </w:t>
      </w:r>
      <w:r w:rsidR="003E1341" w:rsidRPr="003E1341">
        <w:t>W każdej gminie zbiórka odpadów może wyglądać inaczej – dlatego tak ważne jest, aby zapoznać się ze standardami obowiązującymi</w:t>
      </w:r>
      <w:r w:rsidR="00924D5B">
        <w:t xml:space="preserve"> w miejscu naszego zamieszkania.</w:t>
      </w:r>
      <w:r>
        <w:t xml:space="preserve">” </w:t>
      </w:r>
      <w:r w:rsidR="00527107">
        <w:t>–</w:t>
      </w:r>
      <w:r>
        <w:t xml:space="preserve"> </w:t>
      </w:r>
      <w:r w:rsidR="00527107">
        <w:t>mówi Michał Mikołajczyk – Dyrektor ds. Sprzedaży i Marketingu.</w:t>
      </w:r>
    </w:p>
    <w:p w:rsidR="00F5216C" w:rsidRDefault="004D31FF" w:rsidP="004D31FF">
      <w:pPr>
        <w:spacing w:after="0"/>
        <w:jc w:val="both"/>
      </w:pPr>
      <w:r>
        <w:t xml:space="preserve">W </w:t>
      </w:r>
      <w:r w:rsidR="00C41E44">
        <w:t>ramach zbliżającej się</w:t>
      </w:r>
      <w:r w:rsidR="00267D72">
        <w:t xml:space="preserve"> edycji </w:t>
      </w:r>
      <w:r w:rsidR="00267D72" w:rsidRPr="0025009D">
        <w:rPr>
          <w:b/>
        </w:rPr>
        <w:t>D</w:t>
      </w:r>
      <w:r w:rsidR="00EA3D29" w:rsidRPr="0025009D">
        <w:rPr>
          <w:b/>
        </w:rPr>
        <w:t>nia bez Ś</w:t>
      </w:r>
      <w:r w:rsidR="00F500E3" w:rsidRPr="0025009D">
        <w:rPr>
          <w:b/>
        </w:rPr>
        <w:t>miecenia</w:t>
      </w:r>
      <w:r w:rsidR="00F500E3">
        <w:t xml:space="preserve"> </w:t>
      </w:r>
      <w:r w:rsidR="00EA3D29">
        <w:t xml:space="preserve">będziemy </w:t>
      </w:r>
      <w:r w:rsidR="00F500E3">
        <w:t>zac</w:t>
      </w:r>
      <w:r w:rsidR="00EA3D29">
        <w:t>hęcać</w:t>
      </w:r>
      <w:r w:rsidR="004E4DA1">
        <w:t xml:space="preserve"> do</w:t>
      </w:r>
      <w:r w:rsidR="007C6870">
        <w:t xml:space="preserve"> </w:t>
      </w:r>
      <w:r w:rsidR="004E4DA1">
        <w:t>odwiedzenia strony</w:t>
      </w:r>
      <w:r w:rsidR="00F500E3">
        <w:t xml:space="preserve"> int</w:t>
      </w:r>
      <w:r w:rsidR="00267D72">
        <w:t>ernetow</w:t>
      </w:r>
      <w:r w:rsidR="004E4DA1">
        <w:t>ej</w:t>
      </w:r>
      <w:r w:rsidR="00267D72">
        <w:t xml:space="preserve"> gminy lub </w:t>
      </w:r>
      <w:r w:rsidR="004E4DA1">
        <w:t>pobrania</w:t>
      </w:r>
      <w:r w:rsidR="00267D72">
        <w:t xml:space="preserve"> w urzędzie gminy i</w:t>
      </w:r>
      <w:r w:rsidR="004E4DA1">
        <w:t>nformacji</w:t>
      </w:r>
      <w:r w:rsidR="00267D72">
        <w:t xml:space="preserve"> w jaki spo</w:t>
      </w:r>
      <w:r w:rsidR="00F40606">
        <w:t>sób poprawnie segregować odpady oraz</w:t>
      </w:r>
      <w:r w:rsidR="007C6870">
        <w:t xml:space="preserve"> </w:t>
      </w:r>
      <w:r w:rsidR="009C7912">
        <w:t>zapoznania się z informacją c</w:t>
      </w:r>
      <w:r w:rsidR="00733276">
        <w:t>o w danym worku/pojemniku powinno się znaleźć, a czego nie należy tam wyrzucać</w:t>
      </w:r>
      <w:r w:rsidR="00527107">
        <w:t>. Zadaniem tej edycji jest</w:t>
      </w:r>
      <w:r w:rsidR="007C6870">
        <w:t xml:space="preserve"> </w:t>
      </w:r>
      <w:r w:rsidR="00527107">
        <w:t>zajrzenie</w:t>
      </w:r>
      <w:r w:rsidR="009C7912">
        <w:t xml:space="preserve"> do własnego pojemnika/ worka </w:t>
      </w:r>
      <w:r w:rsidR="00E6244C">
        <w:br/>
      </w:r>
      <w:r w:rsidR="009C7912">
        <w:t xml:space="preserve">i </w:t>
      </w:r>
      <w:r w:rsidR="00527107">
        <w:t>sprawdzenie</w:t>
      </w:r>
      <w:r w:rsidR="00733276">
        <w:t xml:space="preserve"> czy pośród wysegregowanych przez nas odpadów nie znajdują się te, które </w:t>
      </w:r>
      <w:r w:rsidR="00E6244C">
        <w:br/>
      </w:r>
      <w:r w:rsidR="00733276">
        <w:t xml:space="preserve">nie powinny tam trafić. </w:t>
      </w:r>
      <w:r w:rsidR="00FB5462">
        <w:t>Błędy, które popełniamy podczas segregowania odpadów często są wynikiem naszej niewiedzy i intuicyjnego segregowania odpadów, a t</w:t>
      </w:r>
      <w:r w:rsidR="007322ED">
        <w:t>ak</w:t>
      </w:r>
      <w:r w:rsidR="000A5DA6">
        <w:t>ie proste działanie</w:t>
      </w:r>
      <w:r w:rsidR="00FB5462">
        <w:t xml:space="preserve"> przeprowadzone przez każdego z nas może znacząco wpłynąć na jakość surowców wtórnych i umożliwić </w:t>
      </w:r>
      <w:r w:rsidR="00924D5B">
        <w:t xml:space="preserve">ich </w:t>
      </w:r>
      <w:r w:rsidR="003E1341">
        <w:t>efektywny recykling.</w:t>
      </w:r>
    </w:p>
    <w:p w:rsidR="00DD0ECD" w:rsidRDefault="00DD0ECD" w:rsidP="004D31FF">
      <w:pPr>
        <w:spacing w:after="0"/>
        <w:jc w:val="both"/>
      </w:pPr>
    </w:p>
    <w:p w:rsidR="00E6244C" w:rsidRDefault="00E6244C" w:rsidP="00F34195">
      <w:pPr>
        <w:rPr>
          <w:u w:val="single"/>
        </w:rPr>
      </w:pPr>
    </w:p>
    <w:p w:rsidR="00F34195" w:rsidRPr="00691B10" w:rsidRDefault="004F2AB3" w:rsidP="00F34195">
      <w:pPr>
        <w:rPr>
          <w:u w:val="single"/>
        </w:rPr>
      </w:pPr>
      <w:r>
        <w:rPr>
          <w:u w:val="single"/>
        </w:rPr>
        <w:lastRenderedPageBreak/>
        <w:t>Zachęcamy do włączenia się do akcji po</w:t>
      </w:r>
      <w:r w:rsidR="00451056">
        <w:rPr>
          <w:u w:val="single"/>
        </w:rPr>
        <w:t>p</w:t>
      </w:r>
      <w:r>
        <w:rPr>
          <w:u w:val="single"/>
        </w:rPr>
        <w:t>rzez</w:t>
      </w:r>
      <w:r w:rsidR="00F34195" w:rsidRPr="00691B10">
        <w:rPr>
          <w:u w:val="single"/>
        </w:rPr>
        <w:t xml:space="preserve">: </w:t>
      </w:r>
    </w:p>
    <w:p w:rsidR="00E6244C" w:rsidRDefault="004F2AB3" w:rsidP="00E6244C">
      <w:pPr>
        <w:pStyle w:val="Akapitzlist"/>
        <w:numPr>
          <w:ilvl w:val="0"/>
          <w:numId w:val="1"/>
        </w:numPr>
      </w:pPr>
      <w:r>
        <w:t>wejście</w:t>
      </w:r>
      <w:r w:rsidR="00F34195">
        <w:t xml:space="preserve"> na stronę </w:t>
      </w:r>
      <w:hyperlink r:id="rId9" w:history="1">
        <w:r w:rsidR="0025009D" w:rsidRPr="00520D5C">
          <w:rPr>
            <w:rStyle w:val="Hipercze"/>
          </w:rPr>
          <w:t>www.dzienbezsmiecenia.pl</w:t>
        </w:r>
      </w:hyperlink>
      <w:r w:rsidR="0025009D">
        <w:t xml:space="preserve"> </w:t>
      </w:r>
      <w:r>
        <w:t>i przesłanie kartki</w:t>
      </w:r>
      <w:r w:rsidR="00E6244C">
        <w:t xml:space="preserve"> do swoich </w:t>
      </w:r>
      <w:r w:rsidR="00F34195">
        <w:t xml:space="preserve">współpracowników, znajomych i przyjaciół </w:t>
      </w:r>
    </w:p>
    <w:p w:rsidR="00F34195" w:rsidRDefault="00F34195" w:rsidP="00F34195">
      <w:pPr>
        <w:pStyle w:val="Akapitzlist"/>
        <w:numPr>
          <w:ilvl w:val="0"/>
          <w:numId w:val="1"/>
        </w:numPr>
      </w:pPr>
      <w:r>
        <w:t xml:space="preserve"> </w:t>
      </w:r>
      <w:r w:rsidR="004F2AB3">
        <w:t>w</w:t>
      </w:r>
      <w:r w:rsidR="00C41E44">
        <w:t>łączenie</w:t>
      </w:r>
      <w:r w:rsidR="004F2AB3">
        <w:t xml:space="preserve"> się do akcji </w:t>
      </w:r>
      <w:r w:rsidR="004F2AB3" w:rsidRPr="0025009D">
        <w:rPr>
          <w:b/>
          <w:i/>
        </w:rPr>
        <w:t xml:space="preserve">Stawiam na jakość. Sprawdzam! </w:t>
      </w:r>
      <w:r w:rsidR="004F2AB3">
        <w:t>i sprawdzenia czy poprawnie segregujemy odpady</w:t>
      </w:r>
    </w:p>
    <w:p w:rsidR="00F34195" w:rsidRDefault="00451056" w:rsidP="004F2AB3">
      <w:pPr>
        <w:pStyle w:val="Akapitzlist"/>
        <w:numPr>
          <w:ilvl w:val="0"/>
          <w:numId w:val="1"/>
        </w:numPr>
      </w:pPr>
      <w:r>
        <w:t>d</w:t>
      </w:r>
      <w:r w:rsidR="004F2AB3">
        <w:t>ołą</w:t>
      </w:r>
      <w:r w:rsidR="00C41E44">
        <w:t>czenie</w:t>
      </w:r>
      <w:r w:rsidR="004F2AB3">
        <w:t xml:space="preserve"> do kampanii prowadzonej na </w:t>
      </w:r>
      <w:proofErr w:type="spellStart"/>
      <w:r>
        <w:t>facebooku</w:t>
      </w:r>
      <w:proofErr w:type="spellEnd"/>
      <w:r>
        <w:t xml:space="preserve"> </w:t>
      </w:r>
      <w:hyperlink r:id="rId10" w:history="1">
        <w:r w:rsidR="00F34195" w:rsidRPr="006877E8">
          <w:rPr>
            <w:rStyle w:val="Hipercze"/>
          </w:rPr>
          <w:t>http://www.facebook.com/dzienbezsmiecenia</w:t>
        </w:r>
      </w:hyperlink>
      <w:r w:rsidR="00F34195">
        <w:t xml:space="preserve"> </w:t>
      </w:r>
      <w:r w:rsidR="004F2AB3">
        <w:t xml:space="preserve">oraz </w:t>
      </w:r>
      <w:r w:rsidR="00F34195">
        <w:t>polubieni</w:t>
      </w:r>
      <w:r w:rsidR="00C41E44">
        <w:t>e</w:t>
      </w:r>
      <w:r w:rsidR="00F34195">
        <w:t xml:space="preserve"> naszego profilu</w:t>
      </w:r>
    </w:p>
    <w:p w:rsidR="00F34195" w:rsidRDefault="00F34195" w:rsidP="00F34195">
      <w:pPr>
        <w:pStyle w:val="Akapitzlist"/>
        <w:numPr>
          <w:ilvl w:val="0"/>
          <w:numId w:val="1"/>
        </w:numPr>
      </w:pPr>
      <w:r>
        <w:t>przyłącz</w:t>
      </w:r>
      <w:r w:rsidR="00C41E44">
        <w:t xml:space="preserve">enie </w:t>
      </w:r>
      <w:r>
        <w:t>się do obchodów Dnia Bez Śmiecenia</w:t>
      </w:r>
      <w:r w:rsidR="004F2AB3">
        <w:t xml:space="preserve"> poprzez</w:t>
      </w:r>
      <w:r>
        <w:t xml:space="preserve"> </w:t>
      </w:r>
      <w:r w:rsidR="004F2AB3">
        <w:t xml:space="preserve">organizację </w:t>
      </w:r>
      <w:r>
        <w:t xml:space="preserve">działania w swoim mieście, szkole, miejscu pracy. </w:t>
      </w:r>
    </w:p>
    <w:p w:rsidR="00F34195" w:rsidRDefault="00F34195" w:rsidP="004D31FF">
      <w:pPr>
        <w:jc w:val="both"/>
      </w:pPr>
      <w:r>
        <w:t xml:space="preserve">Kartkę można również otrzymać wysyłając wiadomość na adres: </w:t>
      </w:r>
      <w:r w:rsidRPr="001F052A">
        <w:rPr>
          <w:b/>
        </w:rPr>
        <w:t>kartka@rekopol.pl</w:t>
      </w:r>
    </w:p>
    <w:p w:rsidR="00F34195" w:rsidRDefault="00F34195" w:rsidP="004D31FF">
      <w:pPr>
        <w:jc w:val="both"/>
      </w:pPr>
      <w:r>
        <w:t xml:space="preserve">Zapraszamy na: </w:t>
      </w:r>
      <w:hyperlink r:id="rId11" w:history="1">
        <w:r w:rsidRPr="006877E8">
          <w:rPr>
            <w:rStyle w:val="Hipercze"/>
          </w:rPr>
          <w:t>www.dzienbezsmiecenia.pl</w:t>
        </w:r>
      </w:hyperlink>
      <w:r>
        <w:t xml:space="preserve"> oraz nasz profil na </w:t>
      </w:r>
      <w:proofErr w:type="spellStart"/>
      <w:r>
        <w:t>facebooku</w:t>
      </w:r>
      <w:proofErr w:type="spellEnd"/>
      <w:r>
        <w:t>.</w:t>
      </w:r>
    </w:p>
    <w:p w:rsidR="00527107" w:rsidRDefault="00527107" w:rsidP="00527107">
      <w:pPr>
        <w:jc w:val="both"/>
      </w:pPr>
    </w:p>
    <w:p w:rsidR="00527107" w:rsidRDefault="00527107" w:rsidP="00527107">
      <w:pPr>
        <w:jc w:val="both"/>
      </w:pPr>
      <w:r>
        <w:t>Więcej informacji:</w:t>
      </w:r>
    </w:p>
    <w:p w:rsidR="00527107" w:rsidRDefault="00527107" w:rsidP="00527107">
      <w:pPr>
        <w:spacing w:after="0"/>
        <w:jc w:val="both"/>
      </w:pPr>
      <w:r>
        <w:t xml:space="preserve">Monika </w:t>
      </w:r>
      <w:proofErr w:type="spellStart"/>
      <w:r>
        <w:t>Wyciechowska</w:t>
      </w:r>
      <w:proofErr w:type="spellEnd"/>
    </w:p>
    <w:p w:rsidR="00527107" w:rsidRDefault="00080C6E" w:rsidP="00527107">
      <w:pPr>
        <w:spacing w:after="0"/>
        <w:jc w:val="both"/>
      </w:pPr>
      <w:r>
        <w:t>Koordynator P</w:t>
      </w:r>
      <w:r w:rsidR="00527107">
        <w:t>rojektu</w:t>
      </w:r>
    </w:p>
    <w:p w:rsidR="00527107" w:rsidRDefault="00080C6E" w:rsidP="00527107">
      <w:pPr>
        <w:spacing w:after="0"/>
        <w:jc w:val="both"/>
      </w:pPr>
      <w:r>
        <w:t>Specjalista ds. Komunikacji M</w:t>
      </w:r>
      <w:r w:rsidR="00527107">
        <w:t xml:space="preserve">arketingowej  </w:t>
      </w:r>
    </w:p>
    <w:p w:rsidR="00527107" w:rsidRDefault="00527107" w:rsidP="00527107">
      <w:pPr>
        <w:spacing w:after="0"/>
        <w:jc w:val="both"/>
      </w:pPr>
      <w:r>
        <w:t>Rekopol Organizacja Odzysku Opakowań S.A.</w:t>
      </w:r>
    </w:p>
    <w:p w:rsidR="00527107" w:rsidRPr="00527107" w:rsidRDefault="00527107" w:rsidP="00527107">
      <w:pPr>
        <w:spacing w:after="0"/>
        <w:jc w:val="both"/>
        <w:rPr>
          <w:lang w:val="en-US"/>
        </w:rPr>
      </w:pPr>
      <w:r w:rsidRPr="00527107">
        <w:rPr>
          <w:lang w:val="en-US"/>
        </w:rPr>
        <w:t xml:space="preserve">tel. (22) 550 09 78 , </w:t>
      </w:r>
      <w:proofErr w:type="spellStart"/>
      <w:r w:rsidRPr="00527107">
        <w:rPr>
          <w:lang w:val="en-US"/>
        </w:rPr>
        <w:t>kom</w:t>
      </w:r>
      <w:proofErr w:type="spellEnd"/>
      <w:r w:rsidRPr="00527107">
        <w:rPr>
          <w:lang w:val="en-US"/>
        </w:rPr>
        <w:t>. 507129619</w:t>
      </w:r>
    </w:p>
    <w:p w:rsidR="00A24523" w:rsidRDefault="00527107" w:rsidP="00527107">
      <w:pPr>
        <w:spacing w:after="0"/>
        <w:jc w:val="both"/>
        <w:rPr>
          <w:lang w:val="en-US"/>
        </w:rPr>
      </w:pPr>
      <w:r w:rsidRPr="00527107">
        <w:rPr>
          <w:lang w:val="en-US"/>
        </w:rPr>
        <w:t xml:space="preserve">e-mail: </w:t>
      </w:r>
      <w:hyperlink r:id="rId12" w:history="1">
        <w:r w:rsidRPr="00222871">
          <w:rPr>
            <w:rStyle w:val="Hipercze"/>
            <w:lang w:val="en-US"/>
          </w:rPr>
          <w:t>m.wyciechowska@rekopol.pl</w:t>
        </w:r>
      </w:hyperlink>
    </w:p>
    <w:p w:rsidR="00527107" w:rsidRPr="00527107" w:rsidRDefault="00527107" w:rsidP="00527107">
      <w:pPr>
        <w:spacing w:after="0"/>
        <w:jc w:val="both"/>
        <w:rPr>
          <w:lang w:val="en-US"/>
        </w:rPr>
      </w:pPr>
    </w:p>
    <w:p w:rsidR="00603986" w:rsidRDefault="00603986" w:rsidP="004D31FF">
      <w:pPr>
        <w:jc w:val="both"/>
      </w:pPr>
    </w:p>
    <w:p w:rsidR="00E6244C" w:rsidRDefault="00451056" w:rsidP="004D31FF">
      <w:pPr>
        <w:jc w:val="both"/>
      </w:pPr>
      <w:r>
        <w:t>*</w:t>
      </w:r>
      <w:r w:rsidR="00DD0ECD">
        <w:t xml:space="preserve">Dzień bez Śmiecenia - World non-waste Day to pomysł wypracowany przez młodzież z kilkunastu krajów współdziałających w ramach międzynarodowego programu „Europejski Eko-Parlament Młodzieży”, przedsięwzięcia firmowanego przez PRO EUROPE (organizację zrzeszającą działające w ramach systemu Zielonego Punktu organizacje odzysku), a koordynowanego i sponsorowanego w Polsce przez Rekopol. </w:t>
      </w:r>
      <w:r w:rsidR="00527107">
        <w:t xml:space="preserve">Współorganizatorami akcji są Akcjonariusze spółki. </w:t>
      </w:r>
    </w:p>
    <w:p w:rsidR="00147F13" w:rsidRDefault="00E6244C" w:rsidP="004D31FF">
      <w:pPr>
        <w:jc w:val="both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2F521E8" wp14:editId="612286AA">
            <wp:simplePos x="0" y="0"/>
            <wp:positionH relativeFrom="margin">
              <wp:posOffset>4272280</wp:posOffset>
            </wp:positionH>
            <wp:positionV relativeFrom="margin">
              <wp:posOffset>6327140</wp:posOffset>
            </wp:positionV>
            <wp:extent cx="1514475" cy="859155"/>
            <wp:effectExtent l="0" t="0" r="9525" b="0"/>
            <wp:wrapThrough wrapText="bothSides">
              <wp:wrapPolygon edited="0">
                <wp:start x="0" y="0"/>
                <wp:lineTo x="0" y="21073"/>
                <wp:lineTo x="21464" y="21073"/>
                <wp:lineTo x="21464" y="0"/>
                <wp:lineTo x="0" y="0"/>
              </wp:wrapPolygon>
            </wp:wrapThrough>
            <wp:docPr id="2" name="Obraz 2" descr="C:\Users\mkulik\AppData\Local\Microsoft\Windows\Temporary Internet Files\Content.Word\logo_kultura_segreg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ulik\AppData\Local\Microsoft\Windows\Temporary Internet Files\Content.Word\logo_kultura_segregacj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40606" w:rsidRPr="00F40606">
        <w:t xml:space="preserve">Kampania jest elementem projektu </w:t>
      </w:r>
      <w:r w:rsidR="00F40606" w:rsidRPr="00E6244C">
        <w:rPr>
          <w:b/>
        </w:rPr>
        <w:t>„Kultura Segregacji”</w:t>
      </w:r>
      <w:r w:rsidR="00F40606" w:rsidRPr="00F40606">
        <w:t xml:space="preserve"> prowadzonego przez Rekopol Organizację Odzysku Opakowań S.A. w ramach publicznych kampanii edukacy</w:t>
      </w:r>
      <w:r w:rsidR="00F40606">
        <w:t xml:space="preserve">jnych. </w:t>
      </w:r>
    </w:p>
    <w:sectPr w:rsidR="00147F1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CB" w:rsidRDefault="007C4CCB" w:rsidP="00E6244C">
      <w:pPr>
        <w:spacing w:after="0" w:line="240" w:lineRule="auto"/>
      </w:pPr>
      <w:r>
        <w:separator/>
      </w:r>
    </w:p>
  </w:endnote>
  <w:endnote w:type="continuationSeparator" w:id="0">
    <w:p w:rsidR="007C4CCB" w:rsidRDefault="007C4CCB" w:rsidP="00E6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CB" w:rsidRDefault="007C4CCB" w:rsidP="00E6244C">
      <w:pPr>
        <w:spacing w:after="0" w:line="240" w:lineRule="auto"/>
      </w:pPr>
      <w:r>
        <w:separator/>
      </w:r>
    </w:p>
  </w:footnote>
  <w:footnote w:type="continuationSeparator" w:id="0">
    <w:p w:rsidR="007C4CCB" w:rsidRDefault="007C4CCB" w:rsidP="00E6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4C" w:rsidRDefault="00E624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3938905</wp:posOffset>
          </wp:positionH>
          <wp:positionV relativeFrom="margin">
            <wp:posOffset>-442595</wp:posOffset>
          </wp:positionV>
          <wp:extent cx="2004695" cy="771525"/>
          <wp:effectExtent l="0" t="0" r="0" b="9525"/>
          <wp:wrapThrough wrapText="bothSides">
            <wp:wrapPolygon edited="0">
              <wp:start x="0" y="0"/>
              <wp:lineTo x="0" y="21333"/>
              <wp:lineTo x="21347" y="21333"/>
              <wp:lineTo x="21347" y="0"/>
              <wp:lineTo x="0" y="0"/>
            </wp:wrapPolygon>
          </wp:wrapThrough>
          <wp:docPr id="1" name="Obraz 1" descr="C:\Users\mkulik\AppData\Local\Microsoft\Windows\Temporary Internet Files\Content.Word\logo_REKOP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lik\AppData\Local\Microsoft\Windows\Temporary Internet Files\Content.Word\logo_REKOPO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BAD"/>
    <w:multiLevelType w:val="hybridMultilevel"/>
    <w:tmpl w:val="F0CA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C8"/>
    <w:rsid w:val="00080C6E"/>
    <w:rsid w:val="00094F3F"/>
    <w:rsid w:val="000A5DA6"/>
    <w:rsid w:val="001320A0"/>
    <w:rsid w:val="00162C94"/>
    <w:rsid w:val="001B2ACF"/>
    <w:rsid w:val="002226CA"/>
    <w:rsid w:val="0025009D"/>
    <w:rsid w:val="00267D72"/>
    <w:rsid w:val="002877F0"/>
    <w:rsid w:val="00291A3E"/>
    <w:rsid w:val="002E7D01"/>
    <w:rsid w:val="0037048D"/>
    <w:rsid w:val="003C16F2"/>
    <w:rsid w:val="003E1341"/>
    <w:rsid w:val="00451056"/>
    <w:rsid w:val="004D31FF"/>
    <w:rsid w:val="004E4DA1"/>
    <w:rsid w:val="004F2AB3"/>
    <w:rsid w:val="005263B9"/>
    <w:rsid w:val="00527107"/>
    <w:rsid w:val="00603986"/>
    <w:rsid w:val="00690431"/>
    <w:rsid w:val="0070004F"/>
    <w:rsid w:val="007322ED"/>
    <w:rsid w:val="00733276"/>
    <w:rsid w:val="00762DCC"/>
    <w:rsid w:val="007C4CCB"/>
    <w:rsid w:val="007C6870"/>
    <w:rsid w:val="007D716A"/>
    <w:rsid w:val="007F1C5C"/>
    <w:rsid w:val="00813A81"/>
    <w:rsid w:val="00893EB5"/>
    <w:rsid w:val="008A4F39"/>
    <w:rsid w:val="00924D5B"/>
    <w:rsid w:val="00950D9F"/>
    <w:rsid w:val="00966778"/>
    <w:rsid w:val="00976B01"/>
    <w:rsid w:val="00993CC8"/>
    <w:rsid w:val="009C7912"/>
    <w:rsid w:val="00A24523"/>
    <w:rsid w:val="00BF5243"/>
    <w:rsid w:val="00C168DD"/>
    <w:rsid w:val="00C41E44"/>
    <w:rsid w:val="00CD7EBE"/>
    <w:rsid w:val="00DD0ECD"/>
    <w:rsid w:val="00E6244C"/>
    <w:rsid w:val="00E665F6"/>
    <w:rsid w:val="00EA3D29"/>
    <w:rsid w:val="00EC2FEB"/>
    <w:rsid w:val="00F34195"/>
    <w:rsid w:val="00F40606"/>
    <w:rsid w:val="00F500E3"/>
    <w:rsid w:val="00F5216C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1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44C"/>
  </w:style>
  <w:style w:type="paragraph" w:styleId="Stopka">
    <w:name w:val="footer"/>
    <w:basedOn w:val="Normalny"/>
    <w:link w:val="StopkaZnak"/>
    <w:uiPriority w:val="99"/>
    <w:unhideWhenUsed/>
    <w:rsid w:val="00E6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44C"/>
  </w:style>
  <w:style w:type="paragraph" w:styleId="Tekstdymka">
    <w:name w:val="Balloon Text"/>
    <w:basedOn w:val="Normalny"/>
    <w:link w:val="TekstdymkaZnak"/>
    <w:uiPriority w:val="99"/>
    <w:semiHidden/>
    <w:unhideWhenUsed/>
    <w:rsid w:val="00E6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1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44C"/>
  </w:style>
  <w:style w:type="paragraph" w:styleId="Stopka">
    <w:name w:val="footer"/>
    <w:basedOn w:val="Normalny"/>
    <w:link w:val="StopkaZnak"/>
    <w:uiPriority w:val="99"/>
    <w:unhideWhenUsed/>
    <w:rsid w:val="00E6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44C"/>
  </w:style>
  <w:style w:type="paragraph" w:styleId="Tekstdymka">
    <w:name w:val="Balloon Text"/>
    <w:basedOn w:val="Normalny"/>
    <w:link w:val="TekstdymkaZnak"/>
    <w:uiPriority w:val="99"/>
    <w:semiHidden/>
    <w:unhideWhenUsed/>
    <w:rsid w:val="00E6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wyciechowska@rekopo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zienbezsmiecen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zienbezsmiec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zienbezsmiecen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2748-8BD3-4DC5-ACCC-E60D80E9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Rekopol Organizacja Odzysku S.A.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2015-05-06T08:22:00Z</cp:lastPrinted>
  <dcterms:created xsi:type="dcterms:W3CDTF">2015-04-27T12:29:00Z</dcterms:created>
  <dcterms:modified xsi:type="dcterms:W3CDTF">2015-05-06T08:24:00Z</dcterms:modified>
</cp:coreProperties>
</file>